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F24" w:rsidRPr="00425F24" w:rsidRDefault="00623E30" w:rsidP="009D3C68">
      <w:pPr>
        <w:jc w:val="right"/>
        <w:rPr>
          <w:rFonts w:ascii="Century Gothic" w:hAnsi="Century Gothic" w:cs="Arial"/>
          <w:b/>
          <w:noProof/>
          <w:sz w:val="48"/>
          <w:szCs w:val="48"/>
          <w:lang w:eastAsia="es-ES"/>
        </w:rPr>
      </w:pPr>
      <w:r w:rsidRPr="003E25B9">
        <w:rPr>
          <w:rFonts w:ascii="Century Gothic" w:hAnsi="Century Gothic" w:cs="Arial"/>
          <w:b/>
          <w:noProof/>
          <w:sz w:val="48"/>
          <w:szCs w:val="48"/>
          <w:lang w:eastAsia="es-ES"/>
        </w:rPr>
        <w:t>MARTINA DE JUAN</w:t>
      </w:r>
      <w:r w:rsidR="005A666D" w:rsidRPr="003E25B9">
        <w:rPr>
          <w:rFonts w:ascii="Century Gothic" w:hAnsi="Century Gothic" w:cs="Arial"/>
          <w:b/>
          <w:noProof/>
          <w:sz w:val="48"/>
          <w:szCs w:val="48"/>
          <w:lang w:eastAsia="es-ES"/>
        </w:rPr>
        <w:t xml:space="preserve">             </w:t>
      </w:r>
      <w:r w:rsidR="00425F24">
        <w:rPr>
          <w:rFonts w:ascii="Century Gothic" w:hAnsi="Century Gothic" w:cs="Arial"/>
          <w:b/>
          <w:noProof/>
          <w:sz w:val="48"/>
          <w:szCs w:val="48"/>
          <w:lang w:eastAsia="es-ES"/>
        </w:rPr>
        <w:t xml:space="preserve">     </w:t>
      </w:r>
      <w:r w:rsidR="009D3C68">
        <w:rPr>
          <w:rFonts w:ascii="Century Gothic" w:hAnsi="Century Gothic" w:cs="Arial"/>
          <w:b/>
          <w:noProof/>
          <w:sz w:val="48"/>
          <w:szCs w:val="48"/>
          <w:lang w:eastAsia="es-ES"/>
        </w:rPr>
        <w:drawing>
          <wp:inline distT="0" distB="0" distL="0" distR="0">
            <wp:extent cx="1147445" cy="1734185"/>
            <wp:effectExtent l="19050" t="0" r="0" b="0"/>
            <wp:docPr id="54" name="Imagen 54" descr="C:\Users\juanma\Pictures\martina\martina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juanma\Pictures\martina\martina 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F24" w:rsidRPr="00425F24" w:rsidRDefault="007C40B1" w:rsidP="0097222F">
      <w:pPr>
        <w:rPr>
          <w:rFonts w:ascii="Century Gothic" w:hAnsi="Century Gothic" w:cs="Arial"/>
          <w:b/>
          <w:noProof/>
          <w:color w:val="1F497D"/>
          <w:sz w:val="32"/>
          <w:szCs w:val="24"/>
          <w:lang w:eastAsia="es-ES"/>
        </w:rPr>
      </w:pPr>
      <w:r w:rsidRPr="003E25B9">
        <w:rPr>
          <w:rFonts w:ascii="Century Gothic" w:hAnsi="Century Gothic" w:cs="Arial"/>
          <w:b/>
          <w:noProof/>
          <w:color w:val="1F497D"/>
          <w:sz w:val="32"/>
          <w:szCs w:val="24"/>
          <w:lang w:eastAsia="es-ES"/>
        </w:rPr>
        <w:t>martinadejuan12@gmail.com</w:t>
      </w:r>
    </w:p>
    <w:p w:rsidR="00425F24" w:rsidRDefault="00445ED3" w:rsidP="0097222F">
      <w:pPr>
        <w:rPr>
          <w:rFonts w:ascii="Century Gothic" w:hAnsi="Century Gothic" w:cs="Arial"/>
          <w:b/>
          <w:noProof/>
          <w:lang w:eastAsia="es-ES"/>
        </w:rPr>
      </w:pPr>
      <w:r w:rsidRPr="003E25B9">
        <w:rPr>
          <w:rFonts w:ascii="Century Gothic" w:hAnsi="Century Gothic" w:cs="Arial"/>
          <w:b/>
          <w:noProof/>
          <w:lang w:eastAsia="es-ES"/>
        </w:rPr>
        <w:t>Teléfono de contacto</w:t>
      </w:r>
      <w:r w:rsidR="00180424" w:rsidRPr="003E25B9">
        <w:rPr>
          <w:rFonts w:ascii="Century Gothic" w:hAnsi="Century Gothic" w:cs="Arial"/>
          <w:b/>
          <w:noProof/>
          <w:lang w:eastAsia="es-ES"/>
        </w:rPr>
        <w:t>: 630 80 16 86</w:t>
      </w:r>
    </w:p>
    <w:p w:rsidR="005A666D" w:rsidRPr="00425F24" w:rsidRDefault="005A666D" w:rsidP="0097222F">
      <w:pPr>
        <w:rPr>
          <w:rFonts w:ascii="Century Gothic" w:hAnsi="Century Gothic" w:cs="Arial"/>
          <w:b/>
          <w:noProof/>
          <w:lang w:val="en-US" w:eastAsia="es-ES"/>
        </w:rPr>
      </w:pPr>
      <w:r w:rsidRPr="00425F24">
        <w:rPr>
          <w:rFonts w:ascii="Century Gothic" w:hAnsi="Century Gothic" w:cs="Arial"/>
          <w:b/>
          <w:noProof/>
          <w:lang w:eastAsia="es-ES"/>
        </w:rPr>
        <w:t xml:space="preserve">                             </w:t>
      </w:r>
      <w:r w:rsidRPr="00425F24">
        <w:rPr>
          <w:rFonts w:ascii="Century Gothic" w:hAnsi="Century Gothic" w:cs="Arial"/>
          <w:b/>
          <w:noProof/>
          <w:lang w:val="en-US" w:eastAsia="es-ES"/>
        </w:rPr>
        <w:t xml:space="preserve">Videobook: </w:t>
      </w:r>
      <w:r w:rsidR="008E4750" w:rsidRPr="00425F24">
        <w:rPr>
          <w:rFonts w:ascii="Century Gothic" w:hAnsi="Century Gothic" w:cs="Arial"/>
          <w:b/>
          <w:noProof/>
          <w:color w:val="1F497D"/>
          <w:lang w:val="en-US" w:eastAsia="es-ES"/>
        </w:rPr>
        <w:t>https://www.youtube.com/watch?v=pW6a0AzLgK8</w:t>
      </w:r>
    </w:p>
    <w:p w:rsidR="00214040" w:rsidRDefault="00214040" w:rsidP="00037F7F">
      <w:pPr>
        <w:rPr>
          <w:rFonts w:ascii="Arial Narrow" w:hAnsi="Arial Narrow" w:cs="Arial"/>
          <w:b/>
          <w:noProof/>
          <w:sz w:val="24"/>
          <w:szCs w:val="24"/>
          <w:u w:val="single"/>
          <w:lang w:val="en-US" w:eastAsia="es-ES"/>
        </w:rPr>
      </w:pPr>
    </w:p>
    <w:p w:rsidR="00425F24" w:rsidRPr="00425F24" w:rsidRDefault="00425F24" w:rsidP="00037F7F">
      <w:pPr>
        <w:rPr>
          <w:rFonts w:ascii="Arial Narrow" w:hAnsi="Arial Narrow" w:cs="Arial"/>
          <w:b/>
          <w:noProof/>
          <w:sz w:val="24"/>
          <w:szCs w:val="24"/>
          <w:u w:val="single"/>
          <w:lang w:val="en-US" w:eastAsia="es-ES"/>
        </w:rPr>
      </w:pPr>
    </w:p>
    <w:p w:rsidR="00037F7F" w:rsidRPr="003E25B9" w:rsidRDefault="00037F7F" w:rsidP="00037F7F">
      <w:pPr>
        <w:rPr>
          <w:rFonts w:ascii="Arial Narrow" w:hAnsi="Arial Narrow" w:cs="Arial"/>
          <w:noProof/>
          <w:sz w:val="72"/>
          <w:szCs w:val="72"/>
          <w:lang w:val="en-US" w:eastAsia="es-ES"/>
        </w:rPr>
      </w:pPr>
      <w:r w:rsidRPr="00425F24">
        <w:rPr>
          <w:rFonts w:ascii="Arial Narrow" w:hAnsi="Arial Narrow" w:cs="Arial"/>
          <w:b/>
          <w:noProof/>
          <w:sz w:val="24"/>
          <w:szCs w:val="24"/>
          <w:u w:val="single"/>
          <w:lang w:val="en-US" w:eastAsia="es-ES"/>
        </w:rPr>
        <w:t>FORMACIÓN</w:t>
      </w:r>
    </w:p>
    <w:p w:rsidR="002D364A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2011- </w:t>
      </w:r>
      <w:r w:rsidR="008E4750">
        <w:rPr>
          <w:rFonts w:ascii="Arial Narrow" w:hAnsi="Arial Narrow" w:cs="Arial"/>
          <w:noProof/>
          <w:sz w:val="24"/>
          <w:szCs w:val="24"/>
          <w:lang w:eastAsia="es-ES"/>
        </w:rPr>
        <w:t>2014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.- </w:t>
      </w:r>
      <w:r w:rsidR="008E4750">
        <w:rPr>
          <w:rFonts w:ascii="Arial Narrow" w:hAnsi="Arial Narrow" w:cs="Arial"/>
          <w:b/>
          <w:noProof/>
          <w:sz w:val="24"/>
          <w:szCs w:val="24"/>
          <w:lang w:eastAsia="es-ES"/>
        </w:rPr>
        <w:t>Diplomatura en</w:t>
      </w:r>
      <w:r w:rsidR="00867A66" w:rsidRPr="003E25B9">
        <w:rPr>
          <w:rFonts w:ascii="Arial Narrow" w:hAnsi="Arial Narrow" w:cs="Arial"/>
          <w:b/>
          <w:noProof/>
          <w:sz w:val="24"/>
          <w:szCs w:val="24"/>
          <w:lang w:eastAsia="es-ES"/>
        </w:rPr>
        <w:t xml:space="preserve"> </w:t>
      </w:r>
      <w:r w:rsidRPr="003E25B9">
        <w:rPr>
          <w:rFonts w:ascii="Arial Narrow" w:hAnsi="Arial Narrow" w:cs="Arial"/>
          <w:b/>
          <w:noProof/>
          <w:sz w:val="24"/>
          <w:szCs w:val="24"/>
          <w:lang w:eastAsia="es-ES"/>
        </w:rPr>
        <w:t>Interpretación para cine y TV.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Instituto del Cine de Madrid </w:t>
      </w:r>
      <w:r w:rsidR="00F83366">
        <w:rPr>
          <w:rFonts w:ascii="Arial Narrow" w:hAnsi="Arial Narrow" w:cs="Arial"/>
          <w:noProof/>
          <w:sz w:val="24"/>
          <w:szCs w:val="24"/>
          <w:lang w:eastAsia="es-ES"/>
        </w:rPr>
        <w:t>(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NIC</w:t>
      </w:r>
      <w:r w:rsidR="00F83366">
        <w:rPr>
          <w:rFonts w:ascii="Arial Narrow" w:hAnsi="Arial Narrow" w:cs="Arial"/>
          <w:noProof/>
          <w:sz w:val="24"/>
          <w:szCs w:val="24"/>
          <w:lang w:eastAsia="es-ES"/>
        </w:rPr>
        <w:t>)</w:t>
      </w:r>
    </w:p>
    <w:p w:rsidR="00037F7F" w:rsidRPr="003E25B9" w:rsidRDefault="002D364A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>
        <w:rPr>
          <w:rFonts w:ascii="Arial Narrow" w:hAnsi="Arial Narrow" w:cs="Arial"/>
          <w:noProof/>
          <w:sz w:val="24"/>
          <w:szCs w:val="24"/>
          <w:lang w:eastAsia="es-ES"/>
        </w:rPr>
        <w:t>2013 – Taller de creación de personaje con María Morales</w:t>
      </w:r>
      <w:r w:rsidR="00037F7F" w:rsidRPr="003E25B9">
        <w:rPr>
          <w:rFonts w:ascii="Arial Narrow" w:hAnsi="Arial Narrow" w:cs="Arial"/>
          <w:noProof/>
          <w:sz w:val="24"/>
          <w:szCs w:val="24"/>
          <w:lang w:eastAsia="es-ES"/>
        </w:rPr>
        <w:t>.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2013 – Taller de Especialista de Acción con Jose Antonio Rojo.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2012 – Curso de Interpretación y dirección d</w:t>
      </w:r>
      <w:r w:rsidR="00EE6FE7">
        <w:rPr>
          <w:rFonts w:ascii="Arial Narrow" w:hAnsi="Arial Narrow" w:cs="Arial"/>
          <w:noProof/>
          <w:sz w:val="24"/>
          <w:szCs w:val="24"/>
          <w:lang w:eastAsia="es-ES"/>
        </w:rPr>
        <w:t>e actores con Ernesto Martín. Fundación AISGE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.</w:t>
      </w:r>
    </w:p>
    <w:p w:rsidR="00037F7F" w:rsidRPr="003E25B9" w:rsidRDefault="00E058C3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>
        <w:rPr>
          <w:rFonts w:ascii="Arial Narrow" w:hAnsi="Arial Narrow" w:cs="Arial"/>
          <w:noProof/>
          <w:sz w:val="24"/>
          <w:szCs w:val="24"/>
          <w:lang w:eastAsia="es-ES"/>
        </w:rPr>
        <w:t>2009</w:t>
      </w:r>
      <w:r w:rsidR="00037F7F"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- 2011.- </w:t>
      </w:r>
      <w:r>
        <w:rPr>
          <w:rFonts w:ascii="Arial Narrow" w:hAnsi="Arial Narrow" w:cs="Arial"/>
          <w:b/>
          <w:noProof/>
          <w:sz w:val="24"/>
          <w:szCs w:val="24"/>
          <w:lang w:eastAsia="es-ES"/>
        </w:rPr>
        <w:t xml:space="preserve">Interpretación </w:t>
      </w:r>
      <w:r>
        <w:rPr>
          <w:rFonts w:ascii="Arial Narrow" w:hAnsi="Arial Narrow" w:cs="Arial"/>
          <w:noProof/>
          <w:sz w:val="24"/>
          <w:szCs w:val="24"/>
          <w:lang w:eastAsia="es-ES"/>
        </w:rPr>
        <w:t xml:space="preserve">en la </w:t>
      </w:r>
      <w:r w:rsidR="00037F7F" w:rsidRPr="003E25B9">
        <w:rPr>
          <w:rFonts w:ascii="Arial Narrow" w:hAnsi="Arial Narrow" w:cs="Arial"/>
          <w:noProof/>
          <w:sz w:val="24"/>
          <w:szCs w:val="24"/>
          <w:lang w:eastAsia="es-ES"/>
        </w:rPr>
        <w:t>Escuela Viento Sur Teatro de Sevilla.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2009.- </w:t>
      </w:r>
      <w:r w:rsidR="003B1D6E">
        <w:rPr>
          <w:rFonts w:ascii="Arial Narrow" w:hAnsi="Arial Narrow" w:cs="Arial"/>
          <w:noProof/>
          <w:sz w:val="24"/>
          <w:szCs w:val="24"/>
          <w:lang w:eastAsia="es-ES"/>
        </w:rPr>
        <w:t>Intensivo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de Comedia del Arte</w:t>
      </w:r>
      <w:r w:rsidRPr="003E25B9">
        <w:rPr>
          <w:rFonts w:ascii="Arial Narrow" w:hAnsi="Arial Narrow" w:cs="Arial"/>
          <w:b/>
          <w:noProof/>
          <w:sz w:val="24"/>
          <w:szCs w:val="24"/>
          <w:lang w:eastAsia="es-ES"/>
        </w:rPr>
        <w:t xml:space="preserve"> 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por Juan Luís Corrientes.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2003- 2008.- </w:t>
      </w:r>
      <w:r w:rsidRPr="003E25B9">
        <w:rPr>
          <w:rFonts w:ascii="Arial Narrow" w:hAnsi="Arial Narrow" w:cs="Arial"/>
          <w:b/>
          <w:noProof/>
          <w:sz w:val="24"/>
          <w:szCs w:val="24"/>
          <w:lang w:eastAsia="es-ES"/>
        </w:rPr>
        <w:t>Licenciada en Psicopedagogía.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Universidad de Santiago de Compostela</w:t>
      </w:r>
    </w:p>
    <w:p w:rsidR="00425F24" w:rsidRDefault="00425F24" w:rsidP="00037F7F">
      <w:pPr>
        <w:spacing w:line="360" w:lineRule="auto"/>
        <w:jc w:val="both"/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</w:pPr>
    </w:p>
    <w:p w:rsidR="00425F24" w:rsidRDefault="00425F24" w:rsidP="00037F7F">
      <w:pPr>
        <w:spacing w:line="360" w:lineRule="auto"/>
        <w:jc w:val="both"/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</w:pPr>
    </w:p>
    <w:p w:rsidR="00425F24" w:rsidRDefault="00425F24" w:rsidP="00037F7F">
      <w:pPr>
        <w:spacing w:line="360" w:lineRule="auto"/>
        <w:jc w:val="both"/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</w:pPr>
    </w:p>
    <w:p w:rsidR="00425F24" w:rsidRDefault="00425F24" w:rsidP="00037F7F">
      <w:pPr>
        <w:spacing w:line="360" w:lineRule="auto"/>
        <w:jc w:val="both"/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</w:pPr>
    </w:p>
    <w:p w:rsidR="009D3C68" w:rsidRDefault="009D3C68" w:rsidP="009D3C68">
      <w:pPr>
        <w:ind w:left="720"/>
        <w:rPr>
          <w:rFonts w:ascii="Century Gothic" w:hAnsi="Century Gothic" w:cs="Arial"/>
          <w:b/>
          <w:noProof/>
          <w:sz w:val="48"/>
          <w:szCs w:val="48"/>
          <w:lang w:eastAsia="es-ES"/>
        </w:rPr>
      </w:pPr>
    </w:p>
    <w:p w:rsidR="009D3C68" w:rsidRDefault="009D3C68" w:rsidP="009D3C68">
      <w:pPr>
        <w:jc w:val="center"/>
        <w:rPr>
          <w:rFonts w:ascii="Century Gothic" w:hAnsi="Century Gothic" w:cs="Arial"/>
          <w:b/>
          <w:noProof/>
          <w:sz w:val="48"/>
          <w:szCs w:val="48"/>
          <w:lang w:eastAsia="es-ES"/>
        </w:rPr>
      </w:pPr>
      <w:r w:rsidRPr="003E25B9">
        <w:rPr>
          <w:rFonts w:ascii="Century Gothic" w:hAnsi="Century Gothic" w:cs="Arial"/>
          <w:b/>
          <w:noProof/>
          <w:sz w:val="48"/>
          <w:szCs w:val="48"/>
          <w:lang w:eastAsia="es-ES"/>
        </w:rPr>
        <w:lastRenderedPageBreak/>
        <w:t xml:space="preserve">MARTINA DE JUAN             </w:t>
      </w:r>
      <w:r>
        <w:rPr>
          <w:rFonts w:ascii="Century Gothic" w:hAnsi="Century Gothic" w:cs="Arial"/>
          <w:b/>
          <w:noProof/>
          <w:sz w:val="48"/>
          <w:szCs w:val="48"/>
          <w:lang w:eastAsia="es-ES"/>
        </w:rPr>
        <w:t xml:space="preserve">     </w:t>
      </w:r>
      <w:r w:rsidR="00425F24"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  <w:t xml:space="preserve">          </w:t>
      </w:r>
      <w:r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  <w:t xml:space="preserve">                      </w:t>
      </w:r>
      <w:r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  <w:drawing>
          <wp:inline distT="0" distB="0" distL="0" distR="0">
            <wp:extent cx="1009015" cy="1518285"/>
            <wp:effectExtent l="19050" t="0" r="635" b="5715"/>
            <wp:docPr id="75" name="Imagen 75" descr="C:\Users\juanma\Pictures\martina\martin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juanma\Pictures\martina\martina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51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F7F" w:rsidRPr="009D3C68" w:rsidRDefault="00037F7F" w:rsidP="009D3C68">
      <w:pPr>
        <w:jc w:val="center"/>
        <w:rPr>
          <w:rFonts w:ascii="Century Gothic" w:hAnsi="Century Gothic" w:cs="Arial"/>
          <w:b/>
          <w:noProof/>
          <w:sz w:val="48"/>
          <w:szCs w:val="48"/>
          <w:lang w:eastAsia="es-ES"/>
        </w:rPr>
      </w:pPr>
      <w:r w:rsidRPr="003E25B9"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  <w:t>EXPERIENCIA PROFESIONAL</w:t>
      </w:r>
    </w:p>
    <w:p w:rsidR="00037F7F" w:rsidRDefault="00037F7F" w:rsidP="00037F7F">
      <w:pPr>
        <w:spacing w:line="360" w:lineRule="auto"/>
        <w:jc w:val="both"/>
        <w:rPr>
          <w:rFonts w:ascii="Arial Narrow" w:hAnsi="Arial Narrow" w:cs="Arial"/>
          <w:b/>
          <w:i/>
          <w:noProof/>
          <w:sz w:val="24"/>
          <w:szCs w:val="24"/>
          <w:u w:val="single"/>
          <w:lang w:eastAsia="es-ES"/>
        </w:rPr>
      </w:pPr>
      <w:r w:rsidRPr="003E25B9">
        <w:rPr>
          <w:rFonts w:ascii="Arial Narrow" w:hAnsi="Arial Narrow" w:cs="Arial"/>
          <w:b/>
          <w:i/>
          <w:noProof/>
          <w:sz w:val="24"/>
          <w:szCs w:val="24"/>
          <w:u w:val="single"/>
          <w:lang w:eastAsia="es-ES"/>
        </w:rPr>
        <w:t>Cortometrajes</w:t>
      </w:r>
    </w:p>
    <w:p w:rsidR="00ED7A2A" w:rsidRPr="003E25B9" w:rsidRDefault="00ED7A2A" w:rsidP="00ED7A2A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2014.-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</w:t>
      </w:r>
      <w:r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¿Quieres conocer a mi madre?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 Dirigido p</w:t>
      </w:r>
      <w:r w:rsidR="009D3C68">
        <w:rPr>
          <w:rFonts w:ascii="Arial Narrow" w:hAnsi="Arial Narrow" w:cs="Arial"/>
          <w:noProof/>
          <w:sz w:val="24"/>
          <w:szCs w:val="24"/>
          <w:lang w:eastAsia="es-ES"/>
        </w:rPr>
        <w:t>or Martín Rodríguez.</w:t>
      </w:r>
    </w:p>
    <w:p w:rsidR="00ED7A2A" w:rsidRPr="00ED7A2A" w:rsidRDefault="00ED7A2A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2014.-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</w:t>
      </w:r>
      <w:r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Promoción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Dirigido por </w:t>
      </w:r>
      <w:r>
        <w:rPr>
          <w:rFonts w:ascii="Arial Narrow" w:hAnsi="Arial Narrow" w:cs="Arial"/>
          <w:noProof/>
          <w:sz w:val="24"/>
          <w:szCs w:val="24"/>
          <w:lang w:eastAsia="es-ES"/>
        </w:rPr>
        <w:t>Juan Pedro Boluda y Pablo Sandoval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. (Principal)</w:t>
      </w:r>
    </w:p>
    <w:p w:rsidR="003E25B9" w:rsidRPr="003E25B9" w:rsidRDefault="003E25B9" w:rsidP="003E25B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2014.-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“Yonqui”.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Dirigido por Martín Rodríguez. (Principal)</w:t>
      </w:r>
    </w:p>
    <w:p w:rsidR="003E25B9" w:rsidRPr="003E25B9" w:rsidRDefault="003E25B9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2014.-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“Tutorías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Dirigido por Carlos Daza. (Principal)</w:t>
      </w:r>
    </w:p>
    <w:p w:rsidR="00A86D5B" w:rsidRPr="003E25B9" w:rsidRDefault="00847B7F" w:rsidP="00A86D5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2013.-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“T. 404”.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</w:t>
      </w:r>
      <w:r w:rsidR="00A86D5B" w:rsidRPr="003E25B9">
        <w:rPr>
          <w:rFonts w:ascii="Arial Narrow" w:hAnsi="Arial Narrow" w:cs="Arial"/>
          <w:noProof/>
          <w:sz w:val="24"/>
          <w:szCs w:val="24"/>
          <w:lang w:eastAsia="es-ES"/>
        </w:rPr>
        <w:t>Dirigido por Fernando Durán. (Principal)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2013.-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“Hogueras”.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</w:t>
      </w:r>
      <w:r w:rsidR="00D21FF5" w:rsidRPr="003E25B9">
        <w:rPr>
          <w:rFonts w:ascii="Arial Narrow" w:hAnsi="Arial Narrow" w:cs="Arial"/>
          <w:noProof/>
          <w:sz w:val="24"/>
          <w:szCs w:val="24"/>
          <w:lang w:eastAsia="es-ES"/>
        </w:rPr>
        <w:t>Dirigido por Carlos Santana. (Principal)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2013.-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“Take me somewhere nice”.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</w:t>
      </w:r>
      <w:r w:rsidR="00D21FF5" w:rsidRPr="003E25B9">
        <w:rPr>
          <w:rFonts w:ascii="Arial Narrow" w:hAnsi="Arial Narrow" w:cs="Arial"/>
          <w:noProof/>
          <w:sz w:val="24"/>
          <w:szCs w:val="24"/>
          <w:lang w:eastAsia="es-ES"/>
        </w:rPr>
        <w:t>Dirigido por Guillermo Tirado.</w:t>
      </w:r>
      <w:r w:rsidR="00A86D5B"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(Principal)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2012.-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“Guardar  cómo”.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</w:t>
      </w:r>
      <w:r w:rsidR="00D21FF5" w:rsidRPr="003E25B9">
        <w:rPr>
          <w:rFonts w:ascii="Arial Narrow" w:hAnsi="Arial Narrow" w:cs="Arial"/>
          <w:noProof/>
          <w:sz w:val="24"/>
          <w:szCs w:val="24"/>
          <w:lang w:eastAsia="es-ES"/>
        </w:rPr>
        <w:t>Dirigido por Donna</w:t>
      </w:r>
      <w:r w:rsidR="00921D9E"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Delta.</w:t>
      </w:r>
      <w:r w:rsidR="00A86D5B"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(Principal)</w:t>
      </w:r>
    </w:p>
    <w:p w:rsidR="004C6045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2012.- Cortometraje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El desplante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>. Dirigido por Ángel Jaquem.</w:t>
      </w:r>
      <w:r w:rsidR="00D21FF5"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</w:t>
      </w:r>
      <w:r w:rsidR="00A86D5B" w:rsidRPr="003E25B9">
        <w:rPr>
          <w:rFonts w:ascii="Arial Narrow" w:hAnsi="Arial Narrow" w:cs="Arial"/>
          <w:noProof/>
          <w:sz w:val="24"/>
          <w:szCs w:val="24"/>
          <w:lang w:eastAsia="es-ES"/>
        </w:rPr>
        <w:t>(Principal)</w:t>
      </w:r>
    </w:p>
    <w:p w:rsidR="00037F7F" w:rsidRPr="004C6045" w:rsidRDefault="00037F7F" w:rsidP="004C6045">
      <w:pPr>
        <w:pStyle w:val="Prrafodelista"/>
        <w:spacing w:line="360" w:lineRule="auto"/>
        <w:ind w:left="0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4C6045"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  <w:t>Teatro</w:t>
      </w:r>
    </w:p>
    <w:p w:rsidR="00D21FF5" w:rsidRPr="003E25B9" w:rsidRDefault="00D21FF5" w:rsidP="00D21FF5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2014.-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 xml:space="preserve">Ecografía muy húmeda 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por Alejandro Sánchez. (Teatro Shorts). Sala espacio sin tiempo de Madrid.</w:t>
      </w:r>
    </w:p>
    <w:p w:rsidR="00D21FF5" w:rsidRPr="003E25B9" w:rsidRDefault="00D21FF5" w:rsidP="00D21FF5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/>
          <w:noProof/>
          <w:sz w:val="24"/>
          <w:szCs w:val="24"/>
          <w:u w:val="single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2014.-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 xml:space="preserve">Secretos compartidos 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por Álvaro Riesgo. (Teatro Shorts). Sala espacio sin tiempo de Madrid.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2011.-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Bodas de sangre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de Lorca por Maite Lozano en la Sala Cero de Sevilla. </w:t>
      </w:r>
      <w:r w:rsidR="00253AD6" w:rsidRPr="003E25B9">
        <w:rPr>
          <w:rFonts w:ascii="Arial Narrow" w:hAnsi="Arial Narrow" w:cs="Arial"/>
          <w:noProof/>
          <w:sz w:val="24"/>
          <w:szCs w:val="24"/>
          <w:lang w:eastAsia="es-ES"/>
        </w:rPr>
        <w:t>Cía Viento Sur Teatro.</w:t>
      </w:r>
    </w:p>
    <w:p w:rsidR="00037F7F" w:rsidRPr="003E25B9" w:rsidRDefault="00037F7F" w:rsidP="00037F7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2011.- Performance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El Jardín de las Delicias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del Bosco por Maite Lozano en la Alameda de Hércules de Sevilla.</w:t>
      </w:r>
    </w:p>
    <w:p w:rsidR="00037F7F" w:rsidRPr="009D3C68" w:rsidRDefault="00037F7F" w:rsidP="009D3C6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noProof/>
          <w:sz w:val="24"/>
          <w:szCs w:val="24"/>
          <w:lang w:eastAsia="es-ES"/>
        </w:rPr>
      </w:pP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2010.- </w:t>
      </w:r>
      <w:r w:rsidRPr="003E25B9">
        <w:rPr>
          <w:rFonts w:ascii="Arial Narrow" w:hAnsi="Arial Narrow" w:cs="Arial"/>
          <w:b/>
          <w:i/>
          <w:noProof/>
          <w:sz w:val="24"/>
          <w:szCs w:val="24"/>
          <w:lang w:eastAsia="es-ES"/>
        </w:rPr>
        <w:t>Representación de Comedia del Arte</w:t>
      </w:r>
      <w:r w:rsidRPr="003E25B9">
        <w:rPr>
          <w:rFonts w:ascii="Arial Narrow" w:hAnsi="Arial Narrow" w:cs="Arial"/>
          <w:noProof/>
          <w:sz w:val="24"/>
          <w:szCs w:val="24"/>
          <w:lang w:eastAsia="es-ES"/>
        </w:rPr>
        <w:t xml:space="preserve"> en la Uni</w:t>
      </w:r>
      <w:r w:rsidR="009D3C68">
        <w:rPr>
          <w:rFonts w:ascii="Arial Narrow" w:hAnsi="Arial Narrow" w:cs="Arial"/>
          <w:noProof/>
          <w:sz w:val="24"/>
          <w:szCs w:val="24"/>
          <w:lang w:eastAsia="es-ES"/>
        </w:rPr>
        <w:t>versidad politécnica de Sevilla</w:t>
      </w:r>
    </w:p>
    <w:sectPr w:rsidR="00037F7F" w:rsidRPr="009D3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E2875"/>
    <w:multiLevelType w:val="hybridMultilevel"/>
    <w:tmpl w:val="2C7C0C8E"/>
    <w:lvl w:ilvl="0" w:tplc="19B0DDF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97222F"/>
    <w:rsid w:val="00037F7F"/>
    <w:rsid w:val="000B1871"/>
    <w:rsid w:val="00150D7D"/>
    <w:rsid w:val="00180424"/>
    <w:rsid w:val="0018603D"/>
    <w:rsid w:val="001D304E"/>
    <w:rsid w:val="001F1CE7"/>
    <w:rsid w:val="00212969"/>
    <w:rsid w:val="00214040"/>
    <w:rsid w:val="00253AD6"/>
    <w:rsid w:val="002721E6"/>
    <w:rsid w:val="002B0A72"/>
    <w:rsid w:val="002C6B36"/>
    <w:rsid w:val="002D0013"/>
    <w:rsid w:val="002D364A"/>
    <w:rsid w:val="00324DC2"/>
    <w:rsid w:val="003B1D6E"/>
    <w:rsid w:val="003C3EB1"/>
    <w:rsid w:val="003E25B9"/>
    <w:rsid w:val="00425F24"/>
    <w:rsid w:val="00445ED3"/>
    <w:rsid w:val="0046097A"/>
    <w:rsid w:val="004639EB"/>
    <w:rsid w:val="004C6045"/>
    <w:rsid w:val="004E1B50"/>
    <w:rsid w:val="004E50B3"/>
    <w:rsid w:val="00501AC4"/>
    <w:rsid w:val="00525072"/>
    <w:rsid w:val="00526A76"/>
    <w:rsid w:val="005667AF"/>
    <w:rsid w:val="005A666D"/>
    <w:rsid w:val="005B2583"/>
    <w:rsid w:val="005F34D7"/>
    <w:rsid w:val="00622966"/>
    <w:rsid w:val="00623E30"/>
    <w:rsid w:val="00633133"/>
    <w:rsid w:val="00633568"/>
    <w:rsid w:val="006566DC"/>
    <w:rsid w:val="006B1B91"/>
    <w:rsid w:val="006E79F4"/>
    <w:rsid w:val="007125B5"/>
    <w:rsid w:val="007A02A1"/>
    <w:rsid w:val="007B5F68"/>
    <w:rsid w:val="007C40B1"/>
    <w:rsid w:val="007F3EDA"/>
    <w:rsid w:val="008005B4"/>
    <w:rsid w:val="00803302"/>
    <w:rsid w:val="00847B7F"/>
    <w:rsid w:val="008604EC"/>
    <w:rsid w:val="00867A66"/>
    <w:rsid w:val="008852DC"/>
    <w:rsid w:val="00895B84"/>
    <w:rsid w:val="008B5EFC"/>
    <w:rsid w:val="008C308A"/>
    <w:rsid w:val="008C597C"/>
    <w:rsid w:val="008E4750"/>
    <w:rsid w:val="00901528"/>
    <w:rsid w:val="009031F5"/>
    <w:rsid w:val="00921D9E"/>
    <w:rsid w:val="00935F15"/>
    <w:rsid w:val="0097222F"/>
    <w:rsid w:val="00980585"/>
    <w:rsid w:val="009941A8"/>
    <w:rsid w:val="009D3C68"/>
    <w:rsid w:val="00A06F87"/>
    <w:rsid w:val="00A13742"/>
    <w:rsid w:val="00A150AF"/>
    <w:rsid w:val="00A57A85"/>
    <w:rsid w:val="00A70629"/>
    <w:rsid w:val="00A73DD5"/>
    <w:rsid w:val="00A86D5B"/>
    <w:rsid w:val="00AC13D0"/>
    <w:rsid w:val="00B10A45"/>
    <w:rsid w:val="00B3602D"/>
    <w:rsid w:val="00BB13A7"/>
    <w:rsid w:val="00BE2AD2"/>
    <w:rsid w:val="00C61E60"/>
    <w:rsid w:val="00C73D7F"/>
    <w:rsid w:val="00C86A79"/>
    <w:rsid w:val="00C90214"/>
    <w:rsid w:val="00D21FF5"/>
    <w:rsid w:val="00D73F14"/>
    <w:rsid w:val="00D8043A"/>
    <w:rsid w:val="00D8354A"/>
    <w:rsid w:val="00D93431"/>
    <w:rsid w:val="00DC0D9A"/>
    <w:rsid w:val="00DD186A"/>
    <w:rsid w:val="00DF1E6B"/>
    <w:rsid w:val="00E00BF8"/>
    <w:rsid w:val="00E0313C"/>
    <w:rsid w:val="00E058C3"/>
    <w:rsid w:val="00E52194"/>
    <w:rsid w:val="00E722AB"/>
    <w:rsid w:val="00ED7A2A"/>
    <w:rsid w:val="00EE6FE7"/>
    <w:rsid w:val="00F83366"/>
    <w:rsid w:val="00FC1191"/>
    <w:rsid w:val="00FC52F0"/>
    <w:rsid w:val="00FD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7222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D186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D186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D186A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97222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097222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2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7222F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uiPriority w:val="9"/>
    <w:rsid w:val="0097222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rrafodelista">
    <w:name w:val="List Paragraph"/>
    <w:basedOn w:val="Normal"/>
    <w:uiPriority w:val="34"/>
    <w:qFormat/>
    <w:rsid w:val="00C90214"/>
    <w:pPr>
      <w:ind w:left="720"/>
      <w:contextualSpacing/>
    </w:pPr>
  </w:style>
  <w:style w:type="character" w:customStyle="1" w:styleId="Ttulo2Car">
    <w:name w:val="Título 2 Car"/>
    <w:link w:val="Ttulo2"/>
    <w:uiPriority w:val="9"/>
    <w:rsid w:val="00DD186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link w:val="Ttulo3"/>
    <w:uiPriority w:val="9"/>
    <w:rsid w:val="00DD186A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DD186A"/>
    <w:rPr>
      <w:rFonts w:ascii="Cambria" w:eastAsia="Times New Roman" w:hAnsi="Cambria" w:cs="Times New Roman"/>
      <w:b/>
      <w:bCs/>
      <w:i/>
      <w:iCs/>
      <w:color w:val="4F81BD"/>
    </w:rPr>
  </w:style>
  <w:style w:type="character" w:styleId="Hipervnculo">
    <w:name w:val="Hyperlink"/>
    <w:uiPriority w:val="99"/>
    <w:semiHidden/>
    <w:unhideWhenUsed/>
    <w:rsid w:val="00D73F14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6E79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juanma</cp:lastModifiedBy>
  <cp:revision>2</cp:revision>
  <dcterms:created xsi:type="dcterms:W3CDTF">2019-02-04T11:42:00Z</dcterms:created>
  <dcterms:modified xsi:type="dcterms:W3CDTF">2019-02-04T11:42:00Z</dcterms:modified>
</cp:coreProperties>
</file>